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253A" w14:textId="77777777" w:rsidR="002A7E11" w:rsidRPr="002A7E11" w:rsidRDefault="002A7E11" w:rsidP="00481CF4"/>
    <w:p w14:paraId="6A950606" w14:textId="7B5B7D3D" w:rsidR="00024D4F" w:rsidRPr="00AF56A9" w:rsidRDefault="001E0C1B" w:rsidP="00815F24">
      <w:pPr>
        <w:pStyle w:val="Heading1"/>
        <w:pBdr>
          <w:bottom w:val="single" w:sz="36" w:space="0" w:color="E8D3A2"/>
        </w:pBdr>
      </w:pPr>
      <w:r>
        <w:t>Building</w:t>
      </w:r>
      <w:r w:rsidR="002A7E11" w:rsidRPr="00AF56A9">
        <w:t xml:space="preserve"> Evacuation Exemption Request</w:t>
      </w:r>
      <w:r>
        <w:t xml:space="preserve"> form</w:t>
      </w:r>
    </w:p>
    <w:p w14:paraId="1795BD22" w14:textId="43AA680D" w:rsidR="00F81620" w:rsidRDefault="00F81620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>
        <w:t xml:space="preserve">Please review the </w:t>
      </w:r>
      <w:hyperlink r:id="rId8" w:history="1">
        <w:r w:rsidR="00434C80">
          <w:rPr>
            <w:rStyle w:val="Hyperlink"/>
          </w:rPr>
          <w:t>Building E</w:t>
        </w:r>
        <w:r w:rsidRPr="00F81620">
          <w:rPr>
            <w:rStyle w:val="Hyperlink"/>
          </w:rPr>
          <w:t>vacuation Exemption Focus Sheet</w:t>
        </w:r>
      </w:hyperlink>
      <w:r>
        <w:t xml:space="preserve"> on the EH&amp;S website prior to completing this form.</w:t>
      </w:r>
    </w:p>
    <w:p w14:paraId="29C5B058" w14:textId="77777777" w:rsidR="00F81620" w:rsidRDefault="00F81620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</w:p>
    <w:p w14:paraId="443002F1" w14:textId="66857AD2" w:rsidR="00EE00CB" w:rsidRPr="00481CF4" w:rsidRDefault="00481CF4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>
        <w:t>F</w:t>
      </w:r>
      <w:r w:rsidR="002A7E11" w:rsidRPr="00481CF4">
        <w:t>ull name:</w:t>
      </w:r>
      <w:r w:rsidR="00EE00CB" w:rsidRPr="00481CF4">
        <w:t xml:space="preserve"> </w:t>
      </w:r>
      <w:r>
        <w:fldChar w:fldCharType="begin">
          <w:ffData>
            <w:name w:val="Text1"/>
            <w:enabled/>
            <w:calcOnExit w:val="0"/>
            <w:statusText w:type="text" w:val="Full name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EE00CB" w:rsidRPr="00481CF4">
        <w:t xml:space="preserve"> </w:t>
      </w:r>
    </w:p>
    <w:p w14:paraId="7214F9DB" w14:textId="42A0FD24" w:rsidR="002A7E11" w:rsidRPr="00481CF4" w:rsidRDefault="002A7E11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 w:rsidRPr="00481CF4">
        <w:t xml:space="preserve">Title: </w:t>
      </w:r>
      <w:r w:rsidR="00481CF4">
        <w:fldChar w:fldCharType="begin">
          <w:ffData>
            <w:name w:val="Text2"/>
            <w:enabled/>
            <w:calcOnExit w:val="0"/>
            <w:statusText w:type="text" w:val="title"/>
            <w:textInput/>
          </w:ffData>
        </w:fldChar>
      </w:r>
      <w:bookmarkStart w:id="1" w:name="Text2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1"/>
    </w:p>
    <w:p w14:paraId="7DE33B32" w14:textId="2279364C" w:rsidR="00EE00CB" w:rsidRPr="00481CF4" w:rsidRDefault="002A7E11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 w:rsidRPr="00481CF4">
        <w:t>Email:</w:t>
      </w:r>
      <w:r w:rsidR="00EE00CB" w:rsidRPr="00481CF4">
        <w:t xml:space="preserve"> </w:t>
      </w:r>
      <w:r w:rsidR="00481CF4">
        <w:fldChar w:fldCharType="begin">
          <w:ffData>
            <w:name w:val="Text3"/>
            <w:enabled/>
            <w:calcOnExit w:val="0"/>
            <w:statusText w:type="text" w:val="email"/>
            <w:textInput/>
          </w:ffData>
        </w:fldChar>
      </w:r>
      <w:bookmarkStart w:id="2" w:name="Text3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2"/>
    </w:p>
    <w:p w14:paraId="1A2D7A87" w14:textId="5257840F" w:rsidR="002A7E11" w:rsidRPr="00481CF4" w:rsidRDefault="002A7E11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 w:rsidRPr="00481CF4">
        <w:t xml:space="preserve">Phone: </w:t>
      </w:r>
      <w:r w:rsidR="00481CF4">
        <w:fldChar w:fldCharType="begin">
          <w:ffData>
            <w:name w:val="Text4"/>
            <w:enabled/>
            <w:calcOnExit w:val="0"/>
            <w:statusText w:type="text" w:val="Phone"/>
            <w:textInput/>
          </w:ffData>
        </w:fldChar>
      </w:r>
      <w:bookmarkStart w:id="3" w:name="Text4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3"/>
    </w:p>
    <w:p w14:paraId="01939016" w14:textId="0277F0D4" w:rsidR="002A7E11" w:rsidRPr="00481CF4" w:rsidRDefault="002A7E11" w:rsidP="00EE00CB">
      <w:pPr>
        <w:tabs>
          <w:tab w:val="right" w:leader="underscore" w:pos="9810"/>
        </w:tabs>
        <w:spacing w:before="120" w:after="120"/>
      </w:pPr>
      <w:r w:rsidRPr="00481CF4">
        <w:t xml:space="preserve">Department: </w:t>
      </w:r>
      <w:r w:rsidR="00481CF4">
        <w:fldChar w:fldCharType="begin">
          <w:ffData>
            <w:name w:val="Text5"/>
            <w:enabled/>
            <w:calcOnExit w:val="0"/>
            <w:statusText w:type="text" w:val="department"/>
            <w:textInput/>
          </w:ffData>
        </w:fldChar>
      </w:r>
      <w:bookmarkStart w:id="4" w:name="Text5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4"/>
    </w:p>
    <w:p w14:paraId="6CA9EF23" w14:textId="4FDE741D" w:rsidR="002A7E11" w:rsidRPr="00481CF4" w:rsidRDefault="002A7E11" w:rsidP="00EE00CB">
      <w:pPr>
        <w:tabs>
          <w:tab w:val="right" w:leader="underscore" w:pos="9900"/>
        </w:tabs>
        <w:spacing w:before="120" w:after="120"/>
      </w:pPr>
      <w:r w:rsidRPr="00481CF4">
        <w:t xml:space="preserve">Building: </w:t>
      </w:r>
      <w:r w:rsidR="00481CF4">
        <w:fldChar w:fldCharType="begin">
          <w:ffData>
            <w:name w:val="Text6"/>
            <w:enabled/>
            <w:calcOnExit w:val="0"/>
            <w:statusText w:type="text" w:val="building"/>
            <w:textInput/>
          </w:ffData>
        </w:fldChar>
      </w:r>
      <w:bookmarkStart w:id="5" w:name="Text6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5"/>
    </w:p>
    <w:p w14:paraId="12EAB041" w14:textId="77777777" w:rsidR="00EE00CB" w:rsidRPr="00481CF4" w:rsidRDefault="002A7E11" w:rsidP="00EE00CB">
      <w:pPr>
        <w:tabs>
          <w:tab w:val="right" w:leader="underscore" w:pos="9900"/>
        </w:tabs>
        <w:spacing w:before="120" w:after="120"/>
      </w:pPr>
      <w:r w:rsidRPr="00481CF4">
        <w:t xml:space="preserve">Rooms or areas requesting exemption: </w:t>
      </w:r>
    </w:p>
    <w:p w14:paraId="3BD4BDD0" w14:textId="3984B0DB" w:rsidR="002A7E11" w:rsidRPr="00481CF4" w:rsidRDefault="00481CF4" w:rsidP="00EE00CB">
      <w:pPr>
        <w:tabs>
          <w:tab w:val="right" w:leader="underscore" w:pos="9900"/>
        </w:tabs>
        <w:spacing w:before="120" w:after="120"/>
      </w:pPr>
      <w:r>
        <w:fldChar w:fldCharType="begin">
          <w:ffData>
            <w:name w:val="Text7"/>
            <w:enabled/>
            <w:calcOnExit w:val="0"/>
            <w:statusText w:type="text" w:val="Rooms or areas requesting exemption: 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D9F352F" w14:textId="2E8424F9" w:rsidR="00EE00CB" w:rsidRPr="00481CF4" w:rsidRDefault="002A7E11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 w:rsidRPr="00481CF4">
        <w:t xml:space="preserve">Medical procedure: </w:t>
      </w:r>
      <w:r w:rsidR="00481CF4">
        <w:fldChar w:fldCharType="begin">
          <w:ffData>
            <w:name w:val="Text8"/>
            <w:enabled/>
            <w:calcOnExit w:val="0"/>
            <w:statusText w:type="text" w:val="Medical procedure: "/>
            <w:textInput/>
          </w:ffData>
        </w:fldChar>
      </w:r>
      <w:bookmarkStart w:id="7" w:name="Text8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7"/>
    </w:p>
    <w:p w14:paraId="39FD75CA" w14:textId="53855F82" w:rsidR="002A7E11" w:rsidRPr="00481CF4" w:rsidRDefault="002A7E11" w:rsidP="00EE00CB">
      <w:pPr>
        <w:tabs>
          <w:tab w:val="right" w:leader="underscore" w:pos="5760"/>
          <w:tab w:val="left" w:pos="6210"/>
          <w:tab w:val="right" w:leader="underscore" w:pos="9810"/>
        </w:tabs>
        <w:spacing w:before="120" w:after="120"/>
      </w:pPr>
      <w:r w:rsidRPr="00481CF4">
        <w:t xml:space="preserve">Typical duration: </w:t>
      </w:r>
      <w:r w:rsidR="00481CF4">
        <w:fldChar w:fldCharType="begin">
          <w:ffData>
            <w:name w:val="Text9"/>
            <w:enabled/>
            <w:calcOnExit w:val="0"/>
            <w:statusText w:type="text" w:val="Typical duration: "/>
            <w:textInput/>
          </w:ffData>
        </w:fldChar>
      </w:r>
      <w:bookmarkStart w:id="8" w:name="Text9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8"/>
    </w:p>
    <w:p w14:paraId="1AD340FE" w14:textId="44C46B20" w:rsidR="002A7E11" w:rsidRPr="00481CF4" w:rsidRDefault="002A7E11" w:rsidP="00EE00CB">
      <w:pPr>
        <w:tabs>
          <w:tab w:val="right" w:leader="underscore" w:pos="9900"/>
        </w:tabs>
        <w:spacing w:before="120" w:after="120"/>
      </w:pPr>
      <w:r w:rsidRPr="00481CF4">
        <w:t xml:space="preserve">Why this procedure cannot be stopped: </w:t>
      </w:r>
    </w:p>
    <w:p w14:paraId="3E4E7B19" w14:textId="5D236705" w:rsidR="00EE00CB" w:rsidRPr="00481CF4" w:rsidRDefault="00481CF4" w:rsidP="00EE00CB">
      <w:pPr>
        <w:tabs>
          <w:tab w:val="right" w:leader="underscore" w:pos="9900"/>
        </w:tabs>
        <w:spacing w:before="120" w:after="120"/>
      </w:pPr>
      <w:r>
        <w:fldChar w:fldCharType="begin">
          <w:ffData>
            <w:name w:val="Text10"/>
            <w:enabled/>
            <w:calcOnExit w:val="0"/>
            <w:statusText w:type="text" w:val="Why this procedure cannot be stopped: 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5710EFD" w14:textId="54B2E4E4" w:rsidR="002A7E11" w:rsidRPr="00481CF4" w:rsidRDefault="002A7E11" w:rsidP="00EE00CB">
      <w:pPr>
        <w:spacing w:before="120" w:after="120"/>
      </w:pPr>
      <w:r w:rsidRPr="00481CF4">
        <w:t xml:space="preserve">Staff </w:t>
      </w:r>
      <w:r w:rsidR="00EE00CB" w:rsidRPr="00481CF4">
        <w:t>who</w:t>
      </w:r>
      <w:r w:rsidRPr="00481CF4">
        <w:t xml:space="preserve"> </w:t>
      </w:r>
      <w:r w:rsidR="00EE00CB" w:rsidRPr="00481CF4">
        <w:t>are</w:t>
      </w:r>
      <w:r w:rsidRPr="00481CF4">
        <w:t xml:space="preserve"> associated with the medical procedure:</w:t>
      </w:r>
      <w:r w:rsidR="00EE00CB" w:rsidRPr="00481CF4">
        <w:t xml:space="preserve"> (Provide name, title and phone number of each individual)</w:t>
      </w:r>
    </w:p>
    <w:p w14:paraId="518051B7" w14:textId="34F64418" w:rsidR="00EE00CB" w:rsidRPr="00481CF4" w:rsidRDefault="00EE00CB" w:rsidP="00EE00CB">
      <w:pPr>
        <w:spacing w:before="120" w:after="120"/>
      </w:pPr>
      <w:r w:rsidRPr="00481CF4">
        <w:t xml:space="preserve">Staff 1: </w:t>
      </w:r>
      <w:r w:rsidR="00481CF4">
        <w:fldChar w:fldCharType="begin">
          <w:ffData>
            <w:name w:val="Text11"/>
            <w:enabled/>
            <w:calcOnExit w:val="0"/>
            <w:statusText w:type="text" w:val="name, title phone of staff 1"/>
            <w:textInput/>
          </w:ffData>
        </w:fldChar>
      </w:r>
      <w:bookmarkStart w:id="10" w:name="Text11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10"/>
    </w:p>
    <w:p w14:paraId="47948A00" w14:textId="44F2EF9D" w:rsidR="00EE00CB" w:rsidRPr="00481CF4" w:rsidRDefault="00EE00CB" w:rsidP="00EE00CB">
      <w:pPr>
        <w:spacing w:before="120" w:after="120"/>
      </w:pPr>
      <w:r w:rsidRPr="00481CF4">
        <w:t xml:space="preserve">Staff 2: </w:t>
      </w:r>
      <w:r w:rsidR="00481CF4">
        <w:fldChar w:fldCharType="begin">
          <w:ffData>
            <w:name w:val="Text12"/>
            <w:enabled/>
            <w:calcOnExit w:val="0"/>
            <w:statusText w:type="text" w:val="name, title and phone of staff 2"/>
            <w:textInput/>
          </w:ffData>
        </w:fldChar>
      </w:r>
      <w:bookmarkStart w:id="11" w:name="Text12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11"/>
    </w:p>
    <w:p w14:paraId="4B7D0A51" w14:textId="50B9F766" w:rsidR="00EE00CB" w:rsidRPr="00481CF4" w:rsidRDefault="00EE00CB" w:rsidP="00EE00CB">
      <w:pPr>
        <w:spacing w:before="120" w:after="120"/>
      </w:pPr>
      <w:r w:rsidRPr="00481CF4">
        <w:t xml:space="preserve">Staff 3: </w:t>
      </w:r>
      <w:r w:rsidR="00481CF4">
        <w:fldChar w:fldCharType="begin">
          <w:ffData>
            <w:name w:val="Text13"/>
            <w:enabled/>
            <w:calcOnExit w:val="0"/>
            <w:statusText w:type="text" w:val="name, title phone of staff 3"/>
            <w:textInput/>
          </w:ffData>
        </w:fldChar>
      </w:r>
      <w:bookmarkStart w:id="12" w:name="Text13"/>
      <w:r w:rsidR="00481CF4">
        <w:instrText xml:space="preserve"> FORMTEXT </w:instrText>
      </w:r>
      <w:r w:rsidR="00481CF4">
        <w:fldChar w:fldCharType="separate"/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rPr>
          <w:noProof/>
        </w:rPr>
        <w:t> </w:t>
      </w:r>
      <w:r w:rsidR="00481CF4">
        <w:fldChar w:fldCharType="end"/>
      </w:r>
      <w:bookmarkEnd w:id="12"/>
    </w:p>
    <w:p w14:paraId="378D0E9F" w14:textId="51FAC9EE" w:rsidR="002A7E11" w:rsidRPr="00481CF4" w:rsidRDefault="002A7E11" w:rsidP="00EE00CB">
      <w:pPr>
        <w:spacing w:before="120" w:after="120"/>
      </w:pPr>
      <w:r w:rsidRPr="00481CF4">
        <w:t>Staff assigned to communicate with emergency personnel:</w:t>
      </w:r>
      <w:r w:rsidR="00EE00CB" w:rsidRPr="00481CF4">
        <w:t xml:space="preserve"> (Provide name, title and phone number of each individual)</w:t>
      </w:r>
    </w:p>
    <w:p w14:paraId="112EC3B2" w14:textId="21FAF5C9" w:rsidR="002A7E11" w:rsidRPr="00481CF4" w:rsidRDefault="00481CF4" w:rsidP="00EE00CB">
      <w:pPr>
        <w:spacing w:before="120" w:after="120"/>
      </w:pPr>
      <w:r>
        <w:fldChar w:fldCharType="begin">
          <w:ffData>
            <w:name w:val="Text14"/>
            <w:enabled/>
            <w:calcOnExit w:val="0"/>
            <w:statusText w:type="text" w:val="name, title and phone of staff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4A127C4" w14:textId="28105583" w:rsidR="00EE00CB" w:rsidRPr="00481CF4" w:rsidRDefault="002A7E11" w:rsidP="00EE00CB">
      <w:pPr>
        <w:spacing w:before="120" w:after="120"/>
      </w:pPr>
      <w:r w:rsidRPr="00481CF4">
        <w:t>Staff to monitor the exit way:</w:t>
      </w:r>
      <w:r w:rsidR="00EE00CB" w:rsidRPr="00481CF4">
        <w:t xml:space="preserve"> (Provide name, title and phone number of each individual)</w:t>
      </w:r>
    </w:p>
    <w:p w14:paraId="4A16327F" w14:textId="42CED700" w:rsidR="002A7E11" w:rsidRPr="00481CF4" w:rsidRDefault="00481CF4" w:rsidP="00EE00CB">
      <w:pPr>
        <w:spacing w:before="120" w:after="120"/>
      </w:pPr>
      <w:r>
        <w:fldChar w:fldCharType="begin">
          <w:ffData>
            <w:name w:val="Text15"/>
            <w:enabled/>
            <w:calcOnExit w:val="0"/>
            <w:statusText w:type="text" w:val="name title and phone of staff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B518864" w14:textId="76DA3E56" w:rsidR="00AF56A9" w:rsidRDefault="00AF56A9" w:rsidP="00815F24">
      <w:pPr>
        <w:rPr>
          <w:rFonts w:ascii="Arial" w:hAnsi="Arial" w:cs="Arial"/>
          <w:sz w:val="18"/>
        </w:rPr>
      </w:pPr>
    </w:p>
    <w:p w14:paraId="2D966B2B" w14:textId="7E9A2942" w:rsidR="003A1E9B" w:rsidRDefault="003A1E9B" w:rsidP="00815F24">
      <w:pPr>
        <w:rPr>
          <w:rFonts w:ascii="Arial" w:hAnsi="Arial" w:cs="Arial"/>
          <w:sz w:val="18"/>
        </w:rPr>
      </w:pPr>
    </w:p>
    <w:p w14:paraId="7B2DC49B" w14:textId="25DC636C" w:rsidR="003A1E9B" w:rsidRDefault="003A1E9B" w:rsidP="00815F24">
      <w:pPr>
        <w:rPr>
          <w:rFonts w:ascii="Arial" w:hAnsi="Arial" w:cs="Arial"/>
          <w:sz w:val="18"/>
        </w:rPr>
      </w:pPr>
    </w:p>
    <w:p w14:paraId="12DEFC7B" w14:textId="77777777" w:rsidR="003A1E9B" w:rsidRDefault="003A1E9B" w:rsidP="00815F24">
      <w:pPr>
        <w:rPr>
          <w:rFonts w:ascii="Arial" w:hAnsi="Arial" w:cs="Arial"/>
          <w:sz w:val="18"/>
        </w:rPr>
      </w:pPr>
    </w:p>
    <w:p w14:paraId="11EA382D" w14:textId="2C5BA520" w:rsidR="00AF56A9" w:rsidRPr="00481CF4" w:rsidRDefault="00481CF4">
      <w:pPr>
        <w:rPr>
          <w:i/>
          <w:iCs/>
        </w:rPr>
      </w:pPr>
      <w:r w:rsidRPr="00481CF4">
        <w:rPr>
          <w:i/>
          <w:iCs/>
        </w:rPr>
        <w:t>Continued on next page</w:t>
      </w:r>
      <w:r w:rsidR="00AF56A9" w:rsidRPr="00481CF4">
        <w:rPr>
          <w:i/>
          <w:iCs/>
        </w:rPr>
        <w:br w:type="page"/>
      </w:r>
    </w:p>
    <w:p w14:paraId="6179D3A3" w14:textId="77777777" w:rsidR="00AF56A9" w:rsidRDefault="00AF56A9" w:rsidP="00815F24">
      <w:pPr>
        <w:rPr>
          <w:rFonts w:ascii="Arial" w:hAnsi="Arial" w:cs="Arial"/>
          <w:sz w:val="18"/>
        </w:rPr>
      </w:pPr>
    </w:p>
    <w:p w14:paraId="69E9FA37" w14:textId="02AF6D1D" w:rsidR="00DA285B" w:rsidRPr="00815F24" w:rsidRDefault="00DA285B" w:rsidP="003A1E9B">
      <w:pPr>
        <w:pStyle w:val="Heading2"/>
        <w:spacing w:before="120"/>
        <w:rPr>
          <w:sz w:val="22"/>
        </w:rPr>
      </w:pPr>
      <w:r w:rsidRPr="00815F24">
        <w:rPr>
          <w:sz w:val="22"/>
        </w:rPr>
        <w:t xml:space="preserve">Emergency </w:t>
      </w:r>
      <w:r w:rsidR="00481CF4">
        <w:rPr>
          <w:sz w:val="22"/>
        </w:rPr>
        <w:t>p</w:t>
      </w:r>
      <w:r w:rsidRPr="00815F24">
        <w:rPr>
          <w:sz w:val="22"/>
        </w:rPr>
        <w:t xml:space="preserve">rocedure </w:t>
      </w:r>
      <w:r w:rsidR="00481CF4">
        <w:rPr>
          <w:sz w:val="22"/>
        </w:rPr>
        <w:t>w</w:t>
      </w:r>
      <w:r w:rsidRPr="00815F24">
        <w:rPr>
          <w:sz w:val="22"/>
        </w:rPr>
        <w:t xml:space="preserve">hen </w:t>
      </w:r>
      <w:r w:rsidR="00481CF4">
        <w:rPr>
          <w:sz w:val="22"/>
        </w:rPr>
        <w:t>a</w:t>
      </w:r>
      <w:r w:rsidRPr="00815F24">
        <w:rPr>
          <w:sz w:val="22"/>
        </w:rPr>
        <w:t xml:space="preserve">larm </w:t>
      </w:r>
      <w:r w:rsidR="00481CF4">
        <w:rPr>
          <w:sz w:val="22"/>
        </w:rPr>
        <w:t>s</w:t>
      </w:r>
      <w:r w:rsidRPr="00815F24">
        <w:rPr>
          <w:sz w:val="22"/>
        </w:rPr>
        <w:t xml:space="preserve">ounds </w:t>
      </w:r>
    </w:p>
    <w:p w14:paraId="50310F48" w14:textId="181F7ED3" w:rsidR="00DA285B" w:rsidRPr="00481CF4" w:rsidRDefault="00DA285B" w:rsidP="00CB5C20">
      <w:pPr>
        <w:pStyle w:val="ListParagraph"/>
        <w:numPr>
          <w:ilvl w:val="0"/>
          <w:numId w:val="4"/>
        </w:numPr>
        <w:tabs>
          <w:tab w:val="left" w:pos="-1440"/>
        </w:tabs>
        <w:spacing w:after="120"/>
        <w:ind w:left="720" w:hanging="360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 xml:space="preserve">Immediately dismiss all personnel that are </w:t>
      </w:r>
      <w:r w:rsidR="00481CF4" w:rsidRPr="00481CF4">
        <w:rPr>
          <w:rFonts w:ascii="Open Sans" w:hAnsi="Open Sans" w:cs="Open Sans"/>
          <w:i/>
          <w:iCs/>
          <w:sz w:val="21"/>
          <w:szCs w:val="21"/>
        </w:rPr>
        <w:t>not</w:t>
      </w:r>
      <w:r w:rsidRPr="00481CF4">
        <w:rPr>
          <w:rFonts w:ascii="Open Sans" w:hAnsi="Open Sans" w:cs="Open Sans"/>
          <w:sz w:val="21"/>
          <w:szCs w:val="21"/>
        </w:rPr>
        <w:t xml:space="preserve"> necessary to assist in the medical procedure.</w:t>
      </w:r>
    </w:p>
    <w:p w14:paraId="05242E4D" w14:textId="0905CB63" w:rsidR="00DA285B" w:rsidRPr="00481CF4" w:rsidRDefault="00DA285B" w:rsidP="00CB5C20">
      <w:pPr>
        <w:pStyle w:val="ListParagraph"/>
        <w:numPr>
          <w:ilvl w:val="0"/>
          <w:numId w:val="4"/>
        </w:numPr>
        <w:tabs>
          <w:tab w:val="left" w:pos="-1440"/>
        </w:tabs>
        <w:spacing w:after="120"/>
        <w:ind w:left="720" w:hanging="360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 xml:space="preserve">Assigned person (identified above) </w:t>
      </w:r>
      <w:r w:rsidR="005B5F21" w:rsidRPr="00481CF4">
        <w:rPr>
          <w:rFonts w:ascii="Open Sans" w:hAnsi="Open Sans" w:cs="Open Sans"/>
          <w:sz w:val="21"/>
          <w:szCs w:val="21"/>
        </w:rPr>
        <w:t xml:space="preserve">contacts </w:t>
      </w:r>
      <w:r w:rsidRPr="00481CF4">
        <w:rPr>
          <w:rFonts w:ascii="Open Sans" w:hAnsi="Open Sans" w:cs="Open Sans"/>
          <w:sz w:val="21"/>
          <w:szCs w:val="21"/>
        </w:rPr>
        <w:t>the University of Washington Police Department (UWPD) at 9</w:t>
      </w:r>
      <w:r w:rsidR="00481CF4">
        <w:rPr>
          <w:rFonts w:ascii="Open Sans" w:hAnsi="Open Sans" w:cs="Open Sans"/>
          <w:sz w:val="21"/>
          <w:szCs w:val="21"/>
        </w:rPr>
        <w:t>-</w:t>
      </w:r>
      <w:r w:rsidRPr="00481CF4">
        <w:rPr>
          <w:rFonts w:ascii="Open Sans" w:hAnsi="Open Sans" w:cs="Open Sans"/>
          <w:sz w:val="21"/>
          <w:szCs w:val="21"/>
        </w:rPr>
        <w:t>1</w:t>
      </w:r>
      <w:r w:rsidR="00481CF4">
        <w:rPr>
          <w:rFonts w:ascii="Open Sans" w:hAnsi="Open Sans" w:cs="Open Sans"/>
          <w:sz w:val="21"/>
          <w:szCs w:val="21"/>
        </w:rPr>
        <w:t>-</w:t>
      </w:r>
      <w:r w:rsidRPr="00481CF4">
        <w:rPr>
          <w:rFonts w:ascii="Open Sans" w:hAnsi="Open Sans" w:cs="Open Sans"/>
          <w:sz w:val="21"/>
          <w:szCs w:val="21"/>
        </w:rPr>
        <w:t>1 and communicates the building is in alarm, a medical procedure is being conducted, the number of persons remaining, the location of the medical procedure, and a phone number where you can be reached.</w:t>
      </w:r>
    </w:p>
    <w:p w14:paraId="5810FE16" w14:textId="77777777" w:rsidR="00DA285B" w:rsidRPr="00481CF4" w:rsidRDefault="00DA285B" w:rsidP="00CB5C20">
      <w:pPr>
        <w:pStyle w:val="ListParagraph"/>
        <w:numPr>
          <w:ilvl w:val="0"/>
          <w:numId w:val="4"/>
        </w:numPr>
        <w:tabs>
          <w:tab w:val="left" w:pos="-2880"/>
        </w:tabs>
        <w:spacing w:after="120"/>
        <w:ind w:left="720" w:hanging="360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>UWPD will inform the Seattle Fire Department (SFD) of the occupants remaining in the building as they arrive on site.</w:t>
      </w:r>
    </w:p>
    <w:p w14:paraId="1EF08216" w14:textId="0B511ECD" w:rsidR="00DA285B" w:rsidRPr="00481CF4" w:rsidRDefault="00DA285B" w:rsidP="00CB5C20">
      <w:pPr>
        <w:pStyle w:val="ListParagraph"/>
        <w:numPr>
          <w:ilvl w:val="0"/>
          <w:numId w:val="4"/>
        </w:numPr>
        <w:tabs>
          <w:tab w:val="left" w:pos="-1440"/>
        </w:tabs>
        <w:spacing w:after="120"/>
        <w:ind w:left="720" w:hanging="360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>Assigned person (identified above) to monitor the adjacent exit corridor for smoke or fire. At the first sign of smoke or fire</w:t>
      </w:r>
      <w:r w:rsidR="00481CF4">
        <w:rPr>
          <w:rFonts w:ascii="Open Sans" w:hAnsi="Open Sans" w:cs="Open Sans"/>
          <w:sz w:val="21"/>
          <w:szCs w:val="21"/>
        </w:rPr>
        <w:t>,</w:t>
      </w:r>
      <w:r w:rsidRPr="00481CF4">
        <w:rPr>
          <w:rFonts w:ascii="Open Sans" w:hAnsi="Open Sans" w:cs="Open Sans"/>
          <w:sz w:val="21"/>
          <w:szCs w:val="21"/>
        </w:rPr>
        <w:t xml:space="preserve"> that person is to inform everyone remaining to evacuate the alarmed area immediately</w:t>
      </w:r>
      <w:r w:rsidR="005B5F21" w:rsidRPr="00481CF4">
        <w:rPr>
          <w:rFonts w:ascii="Open Sans" w:hAnsi="Open Sans" w:cs="Open Sans"/>
          <w:sz w:val="21"/>
          <w:szCs w:val="21"/>
        </w:rPr>
        <w:t>.</w:t>
      </w:r>
    </w:p>
    <w:p w14:paraId="0BBB55A5" w14:textId="267711F6" w:rsidR="00DA285B" w:rsidRPr="00481CF4" w:rsidRDefault="00DA285B" w:rsidP="00CB5C20">
      <w:pPr>
        <w:pStyle w:val="ListParagraph"/>
        <w:numPr>
          <w:ilvl w:val="0"/>
          <w:numId w:val="4"/>
        </w:numPr>
        <w:tabs>
          <w:tab w:val="left" w:pos="-1440"/>
        </w:tabs>
        <w:spacing w:after="120"/>
        <w:ind w:left="720" w:hanging="360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>The fire department may verbally, or via the building's paging system, instruct you to evacuate the area. I</w:t>
      </w:r>
      <w:r w:rsidR="00481CF4">
        <w:rPr>
          <w:rFonts w:ascii="Open Sans" w:hAnsi="Open Sans" w:cs="Open Sans"/>
          <w:sz w:val="21"/>
          <w:szCs w:val="21"/>
        </w:rPr>
        <w:t xml:space="preserve">f this occurs, </w:t>
      </w:r>
      <w:r w:rsidRPr="00481CF4">
        <w:rPr>
          <w:rFonts w:ascii="Open Sans" w:hAnsi="Open Sans" w:cs="Open Sans"/>
          <w:b/>
          <w:sz w:val="21"/>
          <w:szCs w:val="21"/>
          <w:u w:val="single"/>
        </w:rPr>
        <w:t xml:space="preserve">all occupants </w:t>
      </w:r>
      <w:r w:rsidR="00481CF4">
        <w:rPr>
          <w:rFonts w:ascii="Open Sans" w:hAnsi="Open Sans" w:cs="Open Sans"/>
          <w:b/>
          <w:sz w:val="21"/>
          <w:szCs w:val="21"/>
          <w:u w:val="single"/>
        </w:rPr>
        <w:t>must</w:t>
      </w:r>
      <w:r w:rsidRPr="00481CF4">
        <w:rPr>
          <w:rFonts w:ascii="Open Sans" w:hAnsi="Open Sans" w:cs="Open Sans"/>
          <w:b/>
          <w:sz w:val="21"/>
          <w:szCs w:val="21"/>
          <w:u w:val="single"/>
        </w:rPr>
        <w:t xml:space="preserve"> evacuate the area immediately</w:t>
      </w:r>
      <w:r w:rsidRPr="00481CF4">
        <w:rPr>
          <w:rFonts w:ascii="Open Sans" w:hAnsi="Open Sans" w:cs="Open Sans"/>
          <w:sz w:val="21"/>
          <w:szCs w:val="21"/>
        </w:rPr>
        <w:t xml:space="preserve">. </w:t>
      </w:r>
    </w:p>
    <w:p w14:paraId="2CD151A4" w14:textId="13DB7B44" w:rsidR="00DA285B" w:rsidRPr="00481CF4" w:rsidRDefault="00DA285B" w:rsidP="00CB5C20">
      <w:pPr>
        <w:pStyle w:val="ListParagraph"/>
        <w:numPr>
          <w:ilvl w:val="0"/>
          <w:numId w:val="4"/>
        </w:numPr>
        <w:tabs>
          <w:tab w:val="left" w:pos="-1440"/>
        </w:tabs>
        <w:ind w:left="720" w:hanging="360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 xml:space="preserve">Inform SFD and UWPD personnel </w:t>
      </w:r>
      <w:r w:rsidR="00481CF4">
        <w:rPr>
          <w:rFonts w:ascii="Open Sans" w:hAnsi="Open Sans" w:cs="Open Sans"/>
          <w:sz w:val="21"/>
          <w:szCs w:val="21"/>
        </w:rPr>
        <w:t>after</w:t>
      </w:r>
      <w:r w:rsidRPr="00481CF4">
        <w:rPr>
          <w:rFonts w:ascii="Open Sans" w:hAnsi="Open Sans" w:cs="Open Sans"/>
          <w:sz w:val="21"/>
          <w:szCs w:val="21"/>
        </w:rPr>
        <w:t xml:space="preserve"> evacuation or relocation.</w:t>
      </w:r>
    </w:p>
    <w:p w14:paraId="7535CAFB" w14:textId="68DD858A" w:rsidR="00DA285B" w:rsidRPr="00815F24" w:rsidRDefault="00DA285B" w:rsidP="003A1E9B">
      <w:pPr>
        <w:pStyle w:val="Heading2"/>
        <w:spacing w:before="120"/>
        <w:rPr>
          <w:rFonts w:ascii="Open Sans" w:hAnsi="Open Sans" w:cs="Open Sans"/>
          <w:sz w:val="18"/>
        </w:rPr>
      </w:pPr>
      <w:r w:rsidRPr="00815F24">
        <w:rPr>
          <w:sz w:val="22"/>
        </w:rPr>
        <w:t xml:space="preserve">Training and </w:t>
      </w:r>
      <w:r w:rsidR="00481CF4">
        <w:rPr>
          <w:sz w:val="22"/>
        </w:rPr>
        <w:t>o</w:t>
      </w:r>
      <w:r w:rsidRPr="00815F24">
        <w:rPr>
          <w:sz w:val="22"/>
        </w:rPr>
        <w:t xml:space="preserve">rientation </w:t>
      </w:r>
    </w:p>
    <w:p w14:paraId="2BB8E730" w14:textId="40F8D359" w:rsidR="006A3D6E" w:rsidRPr="00481CF4" w:rsidRDefault="00DA285B" w:rsidP="00815F24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right="-86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 xml:space="preserve">All personnel associated with </w:t>
      </w:r>
      <w:r w:rsidR="00FF74CD" w:rsidRPr="00481CF4">
        <w:rPr>
          <w:rFonts w:ascii="Open Sans" w:hAnsi="Open Sans" w:cs="Open Sans"/>
          <w:sz w:val="21"/>
          <w:szCs w:val="21"/>
        </w:rPr>
        <w:t>this exemption</w:t>
      </w:r>
      <w:r w:rsidRPr="00481CF4">
        <w:rPr>
          <w:rFonts w:ascii="Open Sans" w:hAnsi="Open Sans" w:cs="Open Sans"/>
          <w:sz w:val="21"/>
          <w:szCs w:val="21"/>
        </w:rPr>
        <w:t xml:space="preserve"> must receive</w:t>
      </w:r>
      <w:r w:rsidR="00FF74CD" w:rsidRPr="00481CF4">
        <w:rPr>
          <w:rFonts w:ascii="Open Sans" w:hAnsi="Open Sans" w:cs="Open Sans"/>
          <w:sz w:val="21"/>
          <w:szCs w:val="21"/>
        </w:rPr>
        <w:t xml:space="preserve"> evacuation warden </w:t>
      </w:r>
      <w:r w:rsidR="00D43D65" w:rsidRPr="00481CF4">
        <w:rPr>
          <w:rFonts w:ascii="Open Sans" w:hAnsi="Open Sans" w:cs="Open Sans"/>
          <w:sz w:val="21"/>
          <w:szCs w:val="21"/>
        </w:rPr>
        <w:t xml:space="preserve">training upon initial assignment and continuing refresher training </w:t>
      </w:r>
      <w:r w:rsidRPr="00481CF4">
        <w:rPr>
          <w:rFonts w:ascii="Open Sans" w:hAnsi="Open Sans" w:cs="Open Sans"/>
          <w:sz w:val="21"/>
          <w:szCs w:val="21"/>
        </w:rPr>
        <w:t xml:space="preserve">at least </w:t>
      </w:r>
      <w:r w:rsidR="00D43D65" w:rsidRPr="00481CF4">
        <w:rPr>
          <w:rFonts w:ascii="Open Sans" w:hAnsi="Open Sans" w:cs="Open Sans"/>
          <w:sz w:val="21"/>
          <w:szCs w:val="21"/>
        </w:rPr>
        <w:t>every three years</w:t>
      </w:r>
      <w:r w:rsidRPr="00481CF4">
        <w:rPr>
          <w:rFonts w:ascii="Open Sans" w:hAnsi="Open Sans" w:cs="Open Sans"/>
          <w:sz w:val="21"/>
          <w:szCs w:val="21"/>
        </w:rPr>
        <w:t>. This document shall be included in the new hire orientation packet.</w:t>
      </w:r>
    </w:p>
    <w:p w14:paraId="6F89D468" w14:textId="77777777" w:rsidR="00DA285B" w:rsidRPr="00481CF4" w:rsidRDefault="00DA285B" w:rsidP="00815F24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right="-86"/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>The emergency procedures must be posted or located where they are readily available for use and followed for all alarms.</w:t>
      </w:r>
    </w:p>
    <w:p w14:paraId="15A68DEC" w14:textId="10850C39" w:rsidR="00DA285B" w:rsidRPr="00815F24" w:rsidRDefault="00DA285B" w:rsidP="003A1E9B">
      <w:pPr>
        <w:pStyle w:val="Heading2"/>
        <w:spacing w:before="120"/>
        <w:rPr>
          <w:rFonts w:ascii="Open Sans" w:hAnsi="Open Sans" w:cs="Open Sans"/>
          <w:sz w:val="18"/>
        </w:rPr>
      </w:pPr>
      <w:r w:rsidRPr="00815F24">
        <w:rPr>
          <w:sz w:val="22"/>
        </w:rPr>
        <w:t xml:space="preserve">Re-evaluation </w:t>
      </w:r>
      <w:r w:rsidR="00481CF4">
        <w:rPr>
          <w:sz w:val="22"/>
        </w:rPr>
        <w:t>p</w:t>
      </w:r>
      <w:r w:rsidRPr="00815F24">
        <w:rPr>
          <w:sz w:val="22"/>
        </w:rPr>
        <w:t xml:space="preserve">eriod </w:t>
      </w:r>
    </w:p>
    <w:p w14:paraId="319F5F31" w14:textId="656508CC" w:rsidR="00DA285B" w:rsidRPr="00481CF4" w:rsidRDefault="00F81620" w:rsidP="00DA285B">
      <w:pPr>
        <w:pStyle w:val="ListParagraph"/>
        <w:numPr>
          <w:ilvl w:val="0"/>
          <w:numId w:val="6"/>
        </w:numPr>
        <w:rPr>
          <w:rFonts w:ascii="Open Sans" w:hAnsi="Open Sans" w:cs="Open Sans"/>
          <w:sz w:val="21"/>
          <w:szCs w:val="21"/>
        </w:rPr>
      </w:pPr>
      <w:r w:rsidRPr="00481CF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3B534A" wp14:editId="3D3F53C0">
                <wp:simplePos x="0" y="0"/>
                <wp:positionH relativeFrom="margin">
                  <wp:posOffset>2415464</wp:posOffset>
                </wp:positionH>
                <wp:positionV relativeFrom="paragraph">
                  <wp:posOffset>128778</wp:posOffset>
                </wp:positionV>
                <wp:extent cx="1367155" cy="6462395"/>
                <wp:effectExtent l="5080" t="0" r="28575" b="28575"/>
                <wp:wrapNone/>
                <wp:docPr id="9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7155" cy="6462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7CFAC" id="AutoShape 3" o:spid="_x0000_s1026" alt="&quot;&quot;" style="position:absolute;margin-left:190.2pt;margin-top:10.15pt;width:107.65pt;height:508.8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" fillcolor="#aeaaaa [2414]">
                <v:fill opacity="32896f"/>
                <w10:wrap anchorx="margin"/>
              </v:roundrect>
            </w:pict>
          </mc:Fallback>
        </mc:AlternateContent>
      </w:r>
      <w:r w:rsidR="00DA285B" w:rsidRPr="00481CF4">
        <w:rPr>
          <w:rFonts w:ascii="Open Sans" w:hAnsi="Open Sans" w:cs="Open Sans"/>
          <w:sz w:val="21"/>
          <w:szCs w:val="21"/>
        </w:rPr>
        <w:t xml:space="preserve">The department </w:t>
      </w:r>
      <w:r w:rsidR="004D2899" w:rsidRPr="00481CF4">
        <w:rPr>
          <w:rFonts w:ascii="Open Sans" w:hAnsi="Open Sans" w:cs="Open Sans"/>
          <w:sz w:val="21"/>
          <w:szCs w:val="21"/>
        </w:rPr>
        <w:t xml:space="preserve">or unit </w:t>
      </w:r>
      <w:r w:rsidR="00DA285B" w:rsidRPr="00481CF4">
        <w:rPr>
          <w:rFonts w:ascii="Open Sans" w:hAnsi="Open Sans" w:cs="Open Sans"/>
          <w:sz w:val="21"/>
          <w:szCs w:val="21"/>
        </w:rPr>
        <w:t>is responsible to keep this document current a</w:t>
      </w:r>
      <w:r w:rsidR="003A1E9B">
        <w:rPr>
          <w:rFonts w:ascii="Open Sans" w:hAnsi="Open Sans" w:cs="Open Sans"/>
          <w:sz w:val="21"/>
          <w:szCs w:val="21"/>
        </w:rPr>
        <w:t>s</w:t>
      </w:r>
      <w:r w:rsidR="00DA285B" w:rsidRPr="00481CF4">
        <w:rPr>
          <w:rFonts w:ascii="Open Sans" w:hAnsi="Open Sans" w:cs="Open Sans"/>
          <w:sz w:val="21"/>
          <w:szCs w:val="21"/>
        </w:rPr>
        <w:t xml:space="preserve"> appropriate.</w:t>
      </w:r>
    </w:p>
    <w:p w14:paraId="4A13A714" w14:textId="227E613C" w:rsidR="00DA285B" w:rsidRPr="00481CF4" w:rsidRDefault="00DA285B" w:rsidP="00DA285B">
      <w:pPr>
        <w:pStyle w:val="ListParagraph"/>
        <w:numPr>
          <w:ilvl w:val="0"/>
          <w:numId w:val="6"/>
        </w:numPr>
        <w:rPr>
          <w:rFonts w:ascii="Open Sans" w:hAnsi="Open Sans" w:cs="Open Sans"/>
          <w:sz w:val="21"/>
          <w:szCs w:val="21"/>
        </w:rPr>
      </w:pPr>
      <w:r w:rsidRPr="00481CF4">
        <w:rPr>
          <w:rFonts w:ascii="Open Sans" w:hAnsi="Open Sans" w:cs="Open Sans"/>
          <w:sz w:val="21"/>
          <w:szCs w:val="21"/>
        </w:rPr>
        <w:t xml:space="preserve">This request must be re-evaluated </w:t>
      </w:r>
      <w:r w:rsidR="00AF56A9" w:rsidRPr="00481CF4">
        <w:rPr>
          <w:rFonts w:ascii="Open Sans" w:hAnsi="Open Sans" w:cs="Open Sans"/>
          <w:sz w:val="21"/>
          <w:szCs w:val="21"/>
        </w:rPr>
        <w:t xml:space="preserve">when there is a change in procedure or location, and </w:t>
      </w:r>
      <w:r w:rsidRPr="00481CF4">
        <w:rPr>
          <w:rFonts w:ascii="Open Sans" w:hAnsi="Open Sans" w:cs="Open Sans"/>
          <w:sz w:val="21"/>
          <w:szCs w:val="21"/>
        </w:rPr>
        <w:t>on a three year basis for approval.</w:t>
      </w:r>
    </w:p>
    <w:p w14:paraId="6EFD80A8" w14:textId="77777777" w:rsidR="00DA285B" w:rsidRPr="00815F24" w:rsidRDefault="00DA285B" w:rsidP="003A1E9B">
      <w:pPr>
        <w:pStyle w:val="Heading2"/>
        <w:spacing w:before="120"/>
        <w:rPr>
          <w:b w:val="0"/>
          <w:sz w:val="22"/>
        </w:rPr>
      </w:pPr>
      <w:r w:rsidRPr="00815F24">
        <w:rPr>
          <w:sz w:val="22"/>
        </w:rPr>
        <w:t>Attestation</w:t>
      </w:r>
    </w:p>
    <w:p w14:paraId="0E3D976F" w14:textId="1F31D370" w:rsidR="00DA285B" w:rsidRDefault="00DA285B" w:rsidP="00DA285B">
      <w:pPr>
        <w:rPr>
          <w:sz w:val="21"/>
          <w:szCs w:val="21"/>
        </w:rPr>
      </w:pPr>
      <w:r w:rsidRPr="00481CF4">
        <w:rPr>
          <w:sz w:val="21"/>
          <w:szCs w:val="21"/>
        </w:rPr>
        <w:t xml:space="preserve">I </w:t>
      </w:r>
      <w:r w:rsidR="006A3D6E" w:rsidRPr="00481CF4">
        <w:rPr>
          <w:sz w:val="21"/>
          <w:szCs w:val="21"/>
        </w:rPr>
        <w:t xml:space="preserve">attest </w:t>
      </w:r>
      <w:r w:rsidRPr="00481CF4">
        <w:rPr>
          <w:sz w:val="21"/>
          <w:szCs w:val="21"/>
        </w:rPr>
        <w:t xml:space="preserve">that the staff listed to perform the duties as outlined </w:t>
      </w:r>
      <w:r w:rsidR="00D377A0" w:rsidRPr="00481CF4">
        <w:rPr>
          <w:sz w:val="21"/>
          <w:szCs w:val="21"/>
        </w:rPr>
        <w:t xml:space="preserve">herein and </w:t>
      </w:r>
      <w:r w:rsidRPr="00481CF4">
        <w:rPr>
          <w:sz w:val="21"/>
          <w:szCs w:val="21"/>
        </w:rPr>
        <w:t xml:space="preserve">has received the required training </w:t>
      </w:r>
      <w:r w:rsidR="004D2899" w:rsidRPr="00481CF4">
        <w:rPr>
          <w:sz w:val="21"/>
          <w:szCs w:val="21"/>
        </w:rPr>
        <w:t>as indicated above</w:t>
      </w:r>
      <w:r w:rsidRPr="00481CF4">
        <w:rPr>
          <w:sz w:val="21"/>
          <w:szCs w:val="21"/>
        </w:rPr>
        <w:t>.</w:t>
      </w:r>
    </w:p>
    <w:p w14:paraId="55894362" w14:textId="77777777" w:rsidR="003A1E9B" w:rsidRPr="00481CF4" w:rsidRDefault="003A1E9B" w:rsidP="00DA285B">
      <w:pPr>
        <w:rPr>
          <w:sz w:val="21"/>
          <w:szCs w:val="21"/>
        </w:rPr>
      </w:pPr>
    </w:p>
    <w:p w14:paraId="6BE72E1A" w14:textId="1A72FAFA" w:rsidR="00DA285B" w:rsidRPr="00815F24" w:rsidRDefault="00FA3AD2" w:rsidP="00DA285B">
      <w:pPr>
        <w:rPr>
          <w:sz w:val="18"/>
        </w:rPr>
      </w:pPr>
      <w:sdt>
        <w:sdtPr>
          <w:rPr>
            <w:sz w:val="18"/>
          </w:rPr>
          <w:id w:val="1170371266"/>
          <w:showingPlcHdr/>
          <w:picture/>
        </w:sdtPr>
        <w:sdtEndPr/>
        <w:sdtContent>
          <w:r w:rsidR="0010707E">
            <w:rPr>
              <w:noProof/>
              <w:sz w:val="18"/>
            </w:rPr>
            <w:drawing>
              <wp:inline distT="0" distB="0" distL="0" distR="0" wp14:anchorId="14C7373B" wp14:editId="6AAD1063">
                <wp:extent cx="2442845" cy="197511"/>
                <wp:effectExtent l="0" t="0" r="0" b="0"/>
                <wp:docPr id="26" name="Picture 8" descr="signature bl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8" descr="signature blo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431" cy="20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A1E9B">
        <w:rPr>
          <w:sz w:val="18"/>
        </w:rPr>
        <w:tab/>
      </w:r>
      <w:r w:rsidR="003A1E9B">
        <w:rPr>
          <w:sz w:val="18"/>
        </w:rPr>
        <w:tab/>
      </w:r>
      <w:r w:rsidR="003A1E9B">
        <w:rPr>
          <w:sz w:val="18"/>
        </w:rPr>
        <w:tab/>
      </w:r>
      <w:r w:rsidR="003A1E9B">
        <w:rPr>
          <w:sz w:val="18"/>
        </w:rPr>
        <w:tab/>
      </w:r>
      <w:r w:rsidR="003A1E9B">
        <w:rPr>
          <w:sz w:val="18"/>
        </w:rPr>
        <w:fldChar w:fldCharType="begin">
          <w:ffData>
            <w:name w:val="Text17"/>
            <w:enabled/>
            <w:calcOnExit w:val="0"/>
            <w:statusText w:type="text" w:val="date of signature"/>
            <w:textInput/>
          </w:ffData>
        </w:fldChar>
      </w:r>
      <w:bookmarkStart w:id="15" w:name="Text17"/>
      <w:r w:rsidR="003A1E9B">
        <w:rPr>
          <w:sz w:val="18"/>
        </w:rPr>
        <w:instrText xml:space="preserve"> FORMTEXT </w:instrText>
      </w:r>
      <w:r w:rsidR="003A1E9B">
        <w:rPr>
          <w:sz w:val="18"/>
        </w:rPr>
      </w:r>
      <w:r w:rsidR="003A1E9B">
        <w:rPr>
          <w:sz w:val="18"/>
        </w:rPr>
        <w:fldChar w:fldCharType="separate"/>
      </w:r>
      <w:r w:rsidR="003A1E9B">
        <w:rPr>
          <w:noProof/>
          <w:sz w:val="18"/>
        </w:rPr>
        <w:t> </w:t>
      </w:r>
      <w:r w:rsidR="003A1E9B">
        <w:rPr>
          <w:noProof/>
          <w:sz w:val="18"/>
        </w:rPr>
        <w:t> </w:t>
      </w:r>
      <w:r w:rsidR="003A1E9B">
        <w:rPr>
          <w:noProof/>
          <w:sz w:val="18"/>
        </w:rPr>
        <w:t> </w:t>
      </w:r>
      <w:r w:rsidR="003A1E9B">
        <w:rPr>
          <w:noProof/>
          <w:sz w:val="18"/>
        </w:rPr>
        <w:t> </w:t>
      </w:r>
      <w:r w:rsidR="003A1E9B">
        <w:rPr>
          <w:noProof/>
          <w:sz w:val="18"/>
        </w:rPr>
        <w:t> </w:t>
      </w:r>
      <w:r w:rsidR="003A1E9B">
        <w:rPr>
          <w:sz w:val="18"/>
        </w:rPr>
        <w:fldChar w:fldCharType="end"/>
      </w:r>
      <w:bookmarkEnd w:id="15"/>
    </w:p>
    <w:p w14:paraId="1EE07ECD" w14:textId="77777777" w:rsidR="00DA285B" w:rsidRPr="00815F24" w:rsidRDefault="00DA285B" w:rsidP="00DA285B">
      <w:pPr>
        <w:rPr>
          <w:sz w:val="18"/>
        </w:rPr>
      </w:pPr>
    </w:p>
    <w:p w14:paraId="256D52EB" w14:textId="77777777" w:rsidR="00DA285B" w:rsidRPr="00815F24" w:rsidRDefault="00DA285B" w:rsidP="00DA285B">
      <w:pPr>
        <w:tabs>
          <w:tab w:val="right" w:leader="underscore" w:pos="6480"/>
          <w:tab w:val="left" w:pos="7200"/>
          <w:tab w:val="right" w:leader="underscore" w:pos="9810"/>
        </w:tabs>
        <w:rPr>
          <w:sz w:val="18"/>
        </w:rPr>
      </w:pPr>
      <w:r w:rsidRPr="00815F24">
        <w:rPr>
          <w:sz w:val="18"/>
        </w:rPr>
        <w:tab/>
      </w:r>
      <w:r w:rsidRPr="00815F24">
        <w:rPr>
          <w:sz w:val="18"/>
        </w:rPr>
        <w:tab/>
      </w:r>
      <w:r w:rsidRPr="00815F24">
        <w:rPr>
          <w:sz w:val="18"/>
        </w:rPr>
        <w:tab/>
      </w:r>
    </w:p>
    <w:p w14:paraId="6E12D00B" w14:textId="58863FB2" w:rsidR="00DA285B" w:rsidRPr="00815F24" w:rsidRDefault="004D2899" w:rsidP="00DA285B">
      <w:pPr>
        <w:tabs>
          <w:tab w:val="left" w:pos="7200"/>
          <w:tab w:val="right" w:leader="underscore" w:pos="9810"/>
        </w:tabs>
        <w:rPr>
          <w:sz w:val="18"/>
        </w:rPr>
      </w:pPr>
      <w:r>
        <w:rPr>
          <w:sz w:val="18"/>
        </w:rPr>
        <w:t>Signature</w:t>
      </w:r>
      <w:r w:rsidR="00DA285B" w:rsidRPr="00815F24">
        <w:rPr>
          <w:sz w:val="18"/>
        </w:rPr>
        <w:tab/>
        <w:t>Date</w:t>
      </w:r>
    </w:p>
    <w:p w14:paraId="01E7E551" w14:textId="77777777" w:rsidR="00FF74CD" w:rsidRPr="00815F24" w:rsidRDefault="00FF74CD" w:rsidP="00D43D65">
      <w:pPr>
        <w:rPr>
          <w:sz w:val="18"/>
        </w:rPr>
      </w:pPr>
    </w:p>
    <w:p w14:paraId="38550FB2" w14:textId="5E669CD5" w:rsidR="00AF56A9" w:rsidRDefault="00D43D65" w:rsidP="00D43D65">
      <w:pPr>
        <w:rPr>
          <w:sz w:val="18"/>
        </w:rPr>
      </w:pPr>
      <w:r w:rsidRPr="00815F24">
        <w:rPr>
          <w:sz w:val="18"/>
        </w:rPr>
        <w:t xml:space="preserve">Please complete </w:t>
      </w:r>
      <w:r w:rsidR="00CB5C20" w:rsidRPr="00815F24">
        <w:rPr>
          <w:sz w:val="18"/>
        </w:rPr>
        <w:t xml:space="preserve">form and </w:t>
      </w:r>
      <w:r w:rsidR="006A3D6E">
        <w:rPr>
          <w:sz w:val="18"/>
        </w:rPr>
        <w:t>submit it</w:t>
      </w:r>
      <w:r w:rsidR="00CB5C20" w:rsidRPr="00815F24">
        <w:rPr>
          <w:sz w:val="18"/>
        </w:rPr>
        <w:t xml:space="preserve"> </w:t>
      </w:r>
      <w:r w:rsidRPr="00815F24">
        <w:rPr>
          <w:sz w:val="18"/>
        </w:rPr>
        <w:t xml:space="preserve">to Scott Nelson </w:t>
      </w:r>
      <w:r w:rsidR="00CB5C20" w:rsidRPr="00815F24">
        <w:rPr>
          <w:sz w:val="18"/>
        </w:rPr>
        <w:t xml:space="preserve">by </w:t>
      </w:r>
      <w:r w:rsidRPr="00815F24">
        <w:rPr>
          <w:sz w:val="18"/>
        </w:rPr>
        <w:t xml:space="preserve">mail </w:t>
      </w:r>
      <w:r w:rsidR="00CB5C20" w:rsidRPr="00815F24">
        <w:rPr>
          <w:sz w:val="18"/>
        </w:rPr>
        <w:t xml:space="preserve">at </w:t>
      </w:r>
      <w:r w:rsidRPr="00815F24">
        <w:rPr>
          <w:sz w:val="18"/>
        </w:rPr>
        <w:t xml:space="preserve">Box 354400 or scan and email to </w:t>
      </w:r>
      <w:hyperlink r:id="rId10" w:history="1">
        <w:r w:rsidRPr="00815F24">
          <w:rPr>
            <w:rStyle w:val="Hyperlink"/>
            <w:sz w:val="18"/>
          </w:rPr>
          <w:t>sdnpe@uw.edu</w:t>
        </w:r>
      </w:hyperlink>
      <w:r w:rsidRPr="00815F24">
        <w:rPr>
          <w:sz w:val="18"/>
        </w:rPr>
        <w:t>.  If you have questions, please c</w:t>
      </w:r>
      <w:r w:rsidR="003A1E9B">
        <w:rPr>
          <w:sz w:val="18"/>
        </w:rPr>
        <w:t xml:space="preserve">ontact </w:t>
      </w:r>
      <w:r w:rsidRPr="00815F24">
        <w:rPr>
          <w:sz w:val="18"/>
        </w:rPr>
        <w:t xml:space="preserve">EH&amp;S </w:t>
      </w:r>
      <w:r w:rsidR="003A1E9B">
        <w:rPr>
          <w:sz w:val="18"/>
        </w:rPr>
        <w:t xml:space="preserve">Building and Fire Safety </w:t>
      </w:r>
      <w:r w:rsidRPr="00815F24">
        <w:rPr>
          <w:sz w:val="18"/>
        </w:rPr>
        <w:t>at 206.</w:t>
      </w:r>
      <w:r w:rsidR="003A1E9B">
        <w:rPr>
          <w:sz w:val="18"/>
        </w:rPr>
        <w:t>685.0341</w:t>
      </w:r>
      <w:r w:rsidRPr="00815F24">
        <w:rPr>
          <w:sz w:val="18"/>
        </w:rPr>
        <w:t>.</w:t>
      </w:r>
    </w:p>
    <w:p w14:paraId="3247ED25" w14:textId="77777777" w:rsidR="00AF56A9" w:rsidRPr="00815F24" w:rsidRDefault="00AF56A9" w:rsidP="00D43D65">
      <w:pPr>
        <w:rPr>
          <w:sz w:val="18"/>
        </w:rPr>
      </w:pPr>
    </w:p>
    <w:p w14:paraId="0C6167E1" w14:textId="77777777" w:rsidR="00D43D65" w:rsidRPr="00815F24" w:rsidRDefault="00AF56A9" w:rsidP="00DA285B">
      <w:pPr>
        <w:tabs>
          <w:tab w:val="left" w:pos="2880"/>
          <w:tab w:val="right" w:leader="underscore" w:pos="9810"/>
        </w:tabs>
        <w:rPr>
          <w:b/>
        </w:rPr>
      </w:pPr>
      <w:r w:rsidRPr="00815F24">
        <w:rPr>
          <w:b/>
        </w:rPr>
        <w:t>Approval</w:t>
      </w:r>
    </w:p>
    <w:p w14:paraId="0FDAE880" w14:textId="77777777" w:rsidR="00DA285B" w:rsidRPr="00815F24" w:rsidRDefault="00AF56A9" w:rsidP="00815F24">
      <w:pPr>
        <w:tabs>
          <w:tab w:val="right" w:pos="1530"/>
          <w:tab w:val="right" w:leader="underscore" w:pos="2520"/>
          <w:tab w:val="left" w:pos="2880"/>
          <w:tab w:val="right" w:leader="underscore" w:pos="9810"/>
        </w:tabs>
        <w:rPr>
          <w:sz w:val="18"/>
        </w:rPr>
      </w:pPr>
      <w:r>
        <w:rPr>
          <w:sz w:val="18"/>
        </w:rPr>
        <w:tab/>
      </w:r>
    </w:p>
    <w:p w14:paraId="5C162E18" w14:textId="77777777" w:rsidR="00D43D65" w:rsidRPr="00815F24" w:rsidRDefault="00D43D65" w:rsidP="00D43D65">
      <w:pPr>
        <w:tabs>
          <w:tab w:val="right" w:leader="underscore" w:pos="5760"/>
          <w:tab w:val="right" w:leader="underscore" w:pos="9810"/>
        </w:tabs>
        <w:rPr>
          <w:sz w:val="18"/>
        </w:rPr>
      </w:pPr>
      <w:r w:rsidRPr="00815F24">
        <w:rPr>
          <w:sz w:val="18"/>
        </w:rPr>
        <w:tab/>
      </w:r>
      <w:r w:rsidRPr="00815F24">
        <w:rPr>
          <w:sz w:val="18"/>
        </w:rPr>
        <w:tab/>
      </w:r>
    </w:p>
    <w:p w14:paraId="59F34661" w14:textId="77777777" w:rsidR="00D43D65" w:rsidRPr="00815F24" w:rsidRDefault="00D43D65" w:rsidP="00D43D65">
      <w:pPr>
        <w:rPr>
          <w:sz w:val="18"/>
        </w:rPr>
      </w:pPr>
      <w:r w:rsidRPr="00815F24">
        <w:rPr>
          <w:sz w:val="18"/>
        </w:rPr>
        <w:t xml:space="preserve">   Environmental Health &amp; Safety </w:t>
      </w:r>
      <w:r w:rsidRPr="00815F24">
        <w:rPr>
          <w:sz w:val="18"/>
        </w:rPr>
        <w:tab/>
      </w:r>
      <w:r w:rsidRPr="00815F24">
        <w:rPr>
          <w:sz w:val="18"/>
        </w:rPr>
        <w:tab/>
      </w:r>
      <w:r w:rsidRPr="00815F24">
        <w:rPr>
          <w:sz w:val="18"/>
        </w:rPr>
        <w:tab/>
      </w:r>
      <w:r w:rsidR="00FF74CD">
        <w:rPr>
          <w:sz w:val="18"/>
        </w:rPr>
        <w:tab/>
      </w:r>
      <w:r w:rsidR="00FF74CD">
        <w:rPr>
          <w:sz w:val="18"/>
        </w:rPr>
        <w:tab/>
      </w:r>
      <w:r w:rsidRPr="00815F24">
        <w:rPr>
          <w:sz w:val="18"/>
        </w:rPr>
        <w:t>Date</w:t>
      </w:r>
    </w:p>
    <w:p w14:paraId="64DFD426" w14:textId="77777777" w:rsidR="00D43D65" w:rsidRPr="00815F24" w:rsidRDefault="00D43D65" w:rsidP="00D43D65">
      <w:pPr>
        <w:tabs>
          <w:tab w:val="right" w:leader="underscore" w:pos="5760"/>
          <w:tab w:val="right" w:leader="underscore" w:pos="9810"/>
        </w:tabs>
        <w:rPr>
          <w:sz w:val="18"/>
        </w:rPr>
      </w:pPr>
    </w:p>
    <w:p w14:paraId="79DA98A2" w14:textId="77777777" w:rsidR="00DA285B" w:rsidRPr="00815F24" w:rsidRDefault="00DA285B" w:rsidP="00DA285B">
      <w:pPr>
        <w:rPr>
          <w:szCs w:val="28"/>
        </w:rPr>
      </w:pPr>
      <w:r w:rsidRPr="00815F24">
        <w:rPr>
          <w:b/>
          <w:szCs w:val="28"/>
        </w:rPr>
        <w:t>Expiration Date:</w:t>
      </w:r>
      <w:r w:rsidRPr="00815F24">
        <w:rPr>
          <w:szCs w:val="28"/>
        </w:rPr>
        <w:t xml:space="preserve"> </w:t>
      </w:r>
      <w:r w:rsidRPr="00815F24">
        <w:rPr>
          <w:sz w:val="18"/>
        </w:rPr>
        <w:t>_____________________________________________________</w:t>
      </w:r>
      <w:r w:rsidRPr="00815F24">
        <w:rPr>
          <w:szCs w:val="28"/>
        </w:rPr>
        <w:t xml:space="preserve"> </w:t>
      </w:r>
    </w:p>
    <w:p w14:paraId="521E6F18" w14:textId="77777777" w:rsidR="00DA285B" w:rsidRDefault="00DA285B" w:rsidP="00DA285B"/>
    <w:p w14:paraId="7498C973" w14:textId="77777777" w:rsidR="00F53F50" w:rsidRPr="002A7E11" w:rsidRDefault="00F53F50" w:rsidP="00571838"/>
    <w:sectPr w:rsidR="00F53F50" w:rsidRPr="002A7E11" w:rsidSect="00481CF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0" w:right="1152" w:bottom="115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366B" w14:textId="77777777" w:rsidR="009F3D84" w:rsidRDefault="009F3D84" w:rsidP="00571838">
      <w:r>
        <w:separator/>
      </w:r>
    </w:p>
  </w:endnote>
  <w:endnote w:type="continuationSeparator" w:id="0">
    <w:p w14:paraId="526222A7" w14:textId="77777777" w:rsidR="009F3D84" w:rsidRDefault="009F3D84" w:rsidP="005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Times New Roman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2A0BD15C" w14:textId="77777777" w:rsidR="00024D4F" w:rsidRDefault="00024D4F" w:rsidP="00571838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placeholder>
              <w:docPart w:val="A1704C99F4BA4539AAFA1F80959804E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28CC" w14:textId="293206BA" w:rsidR="00012941" w:rsidRPr="00481CF4" w:rsidRDefault="00434C80" w:rsidP="003B7ED9">
    <w:pPr>
      <w:pStyle w:val="Footer"/>
    </w:pPr>
    <w:r>
      <w:t xml:space="preserve">Building </w:t>
    </w:r>
    <w:r w:rsidR="003A1E9B" w:rsidRPr="00481CF4">
      <w:t xml:space="preserve">Evacuation Exemption Request </w:t>
    </w:r>
    <w:r w:rsidR="003A1E9B">
      <w:t>F</w:t>
    </w:r>
    <w:r w:rsidR="003A1E9B" w:rsidRPr="00481CF4">
      <w:t>orm</w:t>
    </w:r>
    <w:r w:rsidR="00F81620">
      <w:t xml:space="preserve"> </w:t>
    </w:r>
    <w:r w:rsidR="003A1E9B" w:rsidRPr="00481CF4">
      <w:rPr>
        <w:rFonts w:ascii="Arial" w:hAnsi="Arial" w:cs="Arial"/>
      </w:rPr>
      <w:t>│</w:t>
    </w:r>
    <w:r w:rsidR="00F81620">
      <w:rPr>
        <w:rFonts w:ascii="Arial" w:hAnsi="Arial" w:cs="Arial"/>
      </w:rPr>
      <w:t xml:space="preserve"> </w:t>
    </w:r>
    <w:r w:rsidR="003A1E9B" w:rsidRPr="00481CF4">
      <w:t xml:space="preserve">Revised </w:t>
    </w:r>
    <w:r w:rsidR="003A1E9B">
      <w:t>M</w:t>
    </w:r>
    <w:r w:rsidR="00DE0F26">
      <w:t>ay</w:t>
    </w:r>
    <w:r w:rsidR="003A1E9B">
      <w:t xml:space="preserve"> </w:t>
    </w:r>
    <w:r w:rsidR="00EC1DFD">
      <w:t xml:space="preserve">6, </w:t>
    </w:r>
    <w:r w:rsidR="003A1E9B">
      <w:t>2022</w:t>
    </w:r>
    <w:r w:rsidR="00F81620">
      <w:t xml:space="preserve"> </w:t>
    </w:r>
    <w:r w:rsidR="00F81620" w:rsidRPr="00481CF4">
      <w:rPr>
        <w:rFonts w:ascii="Arial" w:hAnsi="Arial" w:cs="Arial"/>
      </w:rPr>
      <w:t>│</w:t>
    </w:r>
    <w:r w:rsidR="00F81620">
      <w:rPr>
        <w:rFonts w:ascii="Arial" w:hAnsi="Arial" w:cs="Arial"/>
      </w:rPr>
      <w:t xml:space="preserve"> </w:t>
    </w:r>
    <w:r w:rsidR="00F81620" w:rsidRPr="00F81620">
      <w:t>www.ehs.washington.edu</w:t>
    </w:r>
    <w:r w:rsidR="003A1E9B">
      <w:tab/>
    </w:r>
    <w:r w:rsidR="003A1E9B" w:rsidRPr="003A1E9B">
      <w:t xml:space="preserve">Page </w:t>
    </w:r>
    <w:r w:rsidR="003A1E9B" w:rsidRPr="003A1E9B">
      <w:fldChar w:fldCharType="begin"/>
    </w:r>
    <w:r w:rsidR="003A1E9B" w:rsidRPr="003A1E9B">
      <w:instrText xml:space="preserve"> PAGE  \* Arabic  \* MERGEFORMAT </w:instrText>
    </w:r>
    <w:r w:rsidR="003A1E9B" w:rsidRPr="003A1E9B">
      <w:fldChar w:fldCharType="separate"/>
    </w:r>
    <w:r w:rsidR="00263288">
      <w:t>2</w:t>
    </w:r>
    <w:r w:rsidR="003A1E9B" w:rsidRPr="003A1E9B">
      <w:fldChar w:fldCharType="end"/>
    </w:r>
    <w:r w:rsidR="003A1E9B" w:rsidRPr="003A1E9B">
      <w:t xml:space="preserve"> of </w:t>
    </w:r>
    <w:fldSimple w:instr=" NUMPAGES  \* Arabic  \* MERGEFORMAT ">
      <w:r w:rsidR="002632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E101" w14:textId="77777777" w:rsidR="00785C30" w:rsidRDefault="00785C30" w:rsidP="00571838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28EA2510" wp14:editId="399CA4D0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B9BC" w14:textId="77777777" w:rsidR="009F3D84" w:rsidRDefault="009F3D84" w:rsidP="00571838">
      <w:r>
        <w:separator/>
      </w:r>
    </w:p>
  </w:footnote>
  <w:footnote w:type="continuationSeparator" w:id="0">
    <w:p w14:paraId="5872827D" w14:textId="77777777" w:rsidR="009F3D84" w:rsidRDefault="009F3D84" w:rsidP="0057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9E20" w14:textId="77777777" w:rsidR="00451747" w:rsidRDefault="00451747" w:rsidP="00451747">
    <w:pPr>
      <w:pStyle w:val="Header"/>
      <w:tabs>
        <w:tab w:val="clear" w:pos="4680"/>
        <w:tab w:val="clear" w:pos="9360"/>
        <w:tab w:val="left" w:pos="1485"/>
      </w:tabs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5F262194" wp14:editId="7CFCF05A">
          <wp:simplePos x="0" y="0"/>
          <wp:positionH relativeFrom="page">
            <wp:posOffset>687629</wp:posOffset>
          </wp:positionH>
          <wp:positionV relativeFrom="page">
            <wp:posOffset>354330</wp:posOffset>
          </wp:positionV>
          <wp:extent cx="2551176" cy="274361"/>
          <wp:effectExtent l="0" t="0" r="1905" b="0"/>
          <wp:wrapSquare wrapText="bothSides"/>
          <wp:docPr id="23" name="Picture 23" descr="University of Washington Environmental Health and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University of Washington Environmental Health and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59D" w14:textId="77777777" w:rsidR="00785C30" w:rsidRPr="00785C30" w:rsidRDefault="00785C30" w:rsidP="00571838">
    <w:pPr>
      <w:pStyle w:val="Header"/>
    </w:pPr>
    <w:r>
      <w:rPr>
        <w:noProof/>
      </w:rPr>
      <w:drawing>
        <wp:inline distT="0" distB="0" distL="0" distR="0" wp14:anchorId="2936864E" wp14:editId="2BCB14CF">
          <wp:extent cx="3498874" cy="457200"/>
          <wp:effectExtent l="0" t="0" r="635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851"/>
    <w:multiLevelType w:val="hybridMultilevel"/>
    <w:tmpl w:val="1008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6C56"/>
    <w:multiLevelType w:val="hybridMultilevel"/>
    <w:tmpl w:val="D00A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7BE0"/>
    <w:multiLevelType w:val="hybridMultilevel"/>
    <w:tmpl w:val="153AC5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02F6266"/>
    <w:multiLevelType w:val="hybridMultilevel"/>
    <w:tmpl w:val="59E2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63DC"/>
    <w:multiLevelType w:val="hybridMultilevel"/>
    <w:tmpl w:val="8798779A"/>
    <w:lvl w:ilvl="0" w:tplc="040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3519"/>
    <w:multiLevelType w:val="hybridMultilevel"/>
    <w:tmpl w:val="79F08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D4161"/>
    <w:multiLevelType w:val="hybridMultilevel"/>
    <w:tmpl w:val="C5F2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28415">
    <w:abstractNumId w:val="5"/>
  </w:num>
  <w:num w:numId="2" w16cid:durableId="587807352">
    <w:abstractNumId w:val="3"/>
  </w:num>
  <w:num w:numId="3" w16cid:durableId="549147010">
    <w:abstractNumId w:val="0"/>
  </w:num>
  <w:num w:numId="4" w16cid:durableId="683169417">
    <w:abstractNumId w:val="4"/>
  </w:num>
  <w:num w:numId="5" w16cid:durableId="1499930195">
    <w:abstractNumId w:val="6"/>
  </w:num>
  <w:num w:numId="6" w16cid:durableId="946160000">
    <w:abstractNumId w:val="1"/>
  </w:num>
  <w:num w:numId="7" w16cid:durableId="143971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7D"/>
    <w:rsid w:val="00012941"/>
    <w:rsid w:val="00024D4F"/>
    <w:rsid w:val="0007683B"/>
    <w:rsid w:val="0010707E"/>
    <w:rsid w:val="0012769C"/>
    <w:rsid w:val="001572B9"/>
    <w:rsid w:val="00160D3A"/>
    <w:rsid w:val="00197B2B"/>
    <w:rsid w:val="001C378E"/>
    <w:rsid w:val="001E0C1B"/>
    <w:rsid w:val="00263288"/>
    <w:rsid w:val="002A7E11"/>
    <w:rsid w:val="002C6C2C"/>
    <w:rsid w:val="00342833"/>
    <w:rsid w:val="003A1E9B"/>
    <w:rsid w:val="003B7ED9"/>
    <w:rsid w:val="003D1F64"/>
    <w:rsid w:val="00416CF2"/>
    <w:rsid w:val="0042587D"/>
    <w:rsid w:val="00434C80"/>
    <w:rsid w:val="00451747"/>
    <w:rsid w:val="00474A32"/>
    <w:rsid w:val="00481CF4"/>
    <w:rsid w:val="004C77AC"/>
    <w:rsid w:val="004D2899"/>
    <w:rsid w:val="004D4256"/>
    <w:rsid w:val="00544C9F"/>
    <w:rsid w:val="00571838"/>
    <w:rsid w:val="005956F6"/>
    <w:rsid w:val="005B5F21"/>
    <w:rsid w:val="005D3124"/>
    <w:rsid w:val="006209C7"/>
    <w:rsid w:val="006A3D6E"/>
    <w:rsid w:val="00721452"/>
    <w:rsid w:val="007721B1"/>
    <w:rsid w:val="00785C30"/>
    <w:rsid w:val="007963F4"/>
    <w:rsid w:val="007A3E3D"/>
    <w:rsid w:val="007D2378"/>
    <w:rsid w:val="00815F24"/>
    <w:rsid w:val="00831C06"/>
    <w:rsid w:val="00846D8F"/>
    <w:rsid w:val="0085655A"/>
    <w:rsid w:val="00877164"/>
    <w:rsid w:val="0092472B"/>
    <w:rsid w:val="00983A7C"/>
    <w:rsid w:val="009F3D84"/>
    <w:rsid w:val="00A448AE"/>
    <w:rsid w:val="00AC3FD0"/>
    <w:rsid w:val="00AF56A9"/>
    <w:rsid w:val="00B605A7"/>
    <w:rsid w:val="00C20723"/>
    <w:rsid w:val="00CB5C20"/>
    <w:rsid w:val="00D17881"/>
    <w:rsid w:val="00D377A0"/>
    <w:rsid w:val="00D43D65"/>
    <w:rsid w:val="00DA285B"/>
    <w:rsid w:val="00DB58C0"/>
    <w:rsid w:val="00DE0F26"/>
    <w:rsid w:val="00E506A3"/>
    <w:rsid w:val="00EB0D9F"/>
    <w:rsid w:val="00EC1DFD"/>
    <w:rsid w:val="00EE00CB"/>
    <w:rsid w:val="00F1004B"/>
    <w:rsid w:val="00F53F50"/>
    <w:rsid w:val="00F81620"/>
    <w:rsid w:val="00FA3AD2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6ECBBD"/>
  <w15:chartTrackingRefBased/>
  <w15:docId w15:val="{5BDC60F6-3759-47BC-B39C-D9C472A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38"/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571838"/>
    <w:pPr>
      <w:keepNext/>
      <w:keepLines/>
      <w:pBdr>
        <w:bottom w:val="single" w:sz="36" w:space="1" w:color="E8D3A2"/>
      </w:pBdr>
      <w:spacing w:before="36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571838"/>
    <w:pPr>
      <w:keepNext/>
      <w:keepLines/>
      <w:spacing w:before="240" w:after="120"/>
      <w:outlineLvl w:val="1"/>
    </w:pPr>
    <w:rPr>
      <w:rFonts w:ascii="Encode Sans Wide" w:eastAsiaTheme="majorEastAsia" w:hAnsi="Encode Sans Wide" w:cstheme="majorBidi"/>
      <w:b/>
      <w:color w:val="32006E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571838"/>
    <w:pPr>
      <w:keepNext/>
      <w:keepLines/>
      <w:spacing w:before="240" w:after="120"/>
      <w:outlineLvl w:val="2"/>
    </w:pPr>
    <w:rPr>
      <w:rFonts w:ascii="Uni Sans Light" w:eastAsiaTheme="majorEastAsia" w:hAnsi="Uni Sans Light" w:cstheme="majorBidi"/>
      <w:b/>
      <w:color w:val="32006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7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12941"/>
    <w:pPr>
      <w:tabs>
        <w:tab w:val="center" w:pos="4680"/>
        <w:tab w:val="right" w:pos="9360"/>
      </w:tabs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2941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1838"/>
    <w:rPr>
      <w:rFonts w:ascii="Encode Sans Wide" w:eastAsiaTheme="majorEastAsia" w:hAnsi="Encode Sans Wide" w:cstheme="majorBidi"/>
      <w:b/>
      <w:caps/>
      <w:color w:val="32006E"/>
      <w:sz w:val="36"/>
      <w:szCs w:val="36"/>
    </w:rPr>
  </w:style>
  <w:style w:type="paragraph" w:styleId="Title">
    <w:name w:val="Title"/>
    <w:next w:val="Subtitle"/>
    <w:link w:val="TitleChar"/>
    <w:uiPriority w:val="10"/>
    <w:qFormat/>
    <w:rsid w:val="00571838"/>
    <w:pPr>
      <w:pBdr>
        <w:bottom w:val="single" w:sz="48" w:space="1" w:color="E8D3A2"/>
      </w:pBdr>
    </w:pPr>
    <w:rPr>
      <w:rFonts w:ascii="Encode Sans Wide" w:eastAsiaTheme="majorEastAsia" w:hAnsi="Encode Sans Wide" w:cstheme="majorBidi"/>
      <w:b/>
      <w:caps/>
      <w:color w:val="32006E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71838"/>
    <w:rPr>
      <w:rFonts w:ascii="Encode Sans Wide" w:eastAsiaTheme="majorEastAsia" w:hAnsi="Encode Sans Wide" w:cstheme="majorBidi"/>
      <w:b/>
      <w:caps/>
      <w:color w:val="32006E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1838"/>
    <w:rPr>
      <w:rFonts w:ascii="Encode Sans Wide" w:eastAsiaTheme="majorEastAsia" w:hAnsi="Encode Sans Wide" w:cstheme="majorBidi"/>
      <w:b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1838"/>
    <w:rPr>
      <w:rFonts w:ascii="Uni Sans Light" w:eastAsiaTheme="majorEastAsia" w:hAnsi="Uni Sans Light" w:cstheme="majorBidi"/>
      <w:b/>
      <w:color w:val="32006E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table" w:styleId="TableGrid">
    <w:name w:val="Table Grid"/>
    <w:basedOn w:val="TableNormal"/>
    <w:uiPriority w:val="39"/>
    <w:rsid w:val="002A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E11"/>
    <w:pPr>
      <w:widowControl w:val="0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43D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7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4CD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4CD"/>
    <w:rPr>
      <w:rFonts w:ascii="Open Sans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C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system/files/resources/Evacuation_Exemption_Focus_Sheet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dnpe@uw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04C99F4BA4539AAFA1F809598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5615-C8F3-4D0B-B3DF-F2B241561773}"/>
      </w:docPartPr>
      <w:docPartBody>
        <w:p w:rsidR="0052013C" w:rsidRDefault="0087578C">
          <w:r w:rsidRPr="007909A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Times New Roman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8C"/>
    <w:rsid w:val="000F3F54"/>
    <w:rsid w:val="0052013C"/>
    <w:rsid w:val="006B70B1"/>
    <w:rsid w:val="006E2FE9"/>
    <w:rsid w:val="008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8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Secrist</dc:creator>
  <cp:keywords/>
  <dc:description/>
  <cp:lastModifiedBy>Karen Crow</cp:lastModifiedBy>
  <cp:revision>2</cp:revision>
  <dcterms:created xsi:type="dcterms:W3CDTF">2022-05-10T23:16:00Z</dcterms:created>
  <dcterms:modified xsi:type="dcterms:W3CDTF">2022-05-10T23:16:00Z</dcterms:modified>
</cp:coreProperties>
</file>